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426" w:rsidRDefault="005736C5">
      <w:pPr>
        <w:widowControl/>
        <w:spacing w:line="240" w:lineRule="exact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</w:t>
      </w:r>
      <w:r w:rsidR="00034A5D">
        <w:rPr>
          <w:rFonts w:ascii="PT Astra Serif" w:hAnsi="PT Astra Serif"/>
          <w:sz w:val="28"/>
        </w:rPr>
        <w:t xml:space="preserve">ачальник отдела экспертизы и организации инвестиционных проектов </w:t>
      </w:r>
      <w:r w:rsidR="00034A5D">
        <w:rPr>
          <w:rFonts w:ascii="PT Astra Serif" w:hAnsi="PT Astra Serif"/>
          <w:sz w:val="28"/>
        </w:rPr>
        <w:br/>
      </w:r>
      <w:r w:rsidR="004F04C4">
        <w:rPr>
          <w:rFonts w:ascii="PT Astra Serif" w:hAnsi="PT Astra Serif"/>
          <w:sz w:val="28"/>
        </w:rPr>
        <w:t xml:space="preserve">управления инвестиций </w:t>
      </w:r>
      <w:r w:rsidR="00034A5D">
        <w:rPr>
          <w:rFonts w:ascii="PT Astra Serif" w:hAnsi="PT Astra Serif"/>
          <w:sz w:val="28"/>
        </w:rPr>
        <w:t xml:space="preserve">Министерства экономического развития </w:t>
      </w:r>
      <w:r w:rsidR="004F04C4">
        <w:rPr>
          <w:rFonts w:ascii="PT Astra Serif" w:hAnsi="PT Astra Serif"/>
          <w:sz w:val="28"/>
        </w:rPr>
        <w:br/>
      </w:r>
      <w:r w:rsidR="00034A5D">
        <w:rPr>
          <w:rFonts w:ascii="PT Astra Serif" w:hAnsi="PT Astra Serif"/>
          <w:sz w:val="28"/>
        </w:rPr>
        <w:t>Алтайского края</w:t>
      </w:r>
    </w:p>
    <w:p w:rsidR="00D83426" w:rsidRDefault="00D83426">
      <w:pPr>
        <w:tabs>
          <w:tab w:val="left" w:pos="3420"/>
          <w:tab w:val="left" w:pos="4320"/>
        </w:tabs>
        <w:spacing w:line="240" w:lineRule="exact"/>
        <w:ind w:left="720" w:right="-3" w:hanging="900"/>
        <w:jc w:val="center"/>
        <w:rPr>
          <w:rFonts w:ascii="PT Astra Serif" w:hAnsi="PT Astra Serif"/>
          <w:sz w:val="28"/>
        </w:rPr>
      </w:pPr>
    </w:p>
    <w:p w:rsidR="00D83426" w:rsidRDefault="00034A5D" w:rsidP="004F72A3">
      <w:pPr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Квалификационные требования</w:t>
      </w:r>
    </w:p>
    <w:p w:rsidR="00D83426" w:rsidRDefault="00D83426">
      <w:pPr>
        <w:ind w:firstLine="709"/>
        <w:rPr>
          <w:rFonts w:ascii="PT Astra Serif" w:hAnsi="PT Astra Serif"/>
          <w:b/>
          <w:sz w:val="28"/>
        </w:rPr>
      </w:pPr>
    </w:p>
    <w:p w:rsidR="00D83426" w:rsidRDefault="00034A5D">
      <w:pPr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 Для замещения должности начальника отдела экспертизы и организации инвестиционных проектов Министерства устанавливаются следующие квалификационные требования.</w:t>
      </w:r>
    </w:p>
    <w:p w:rsidR="00D83426" w:rsidRDefault="00034A5D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7.1. Наличие высшего образования </w:t>
      </w:r>
      <w:r w:rsidR="00657062">
        <w:rPr>
          <w:sz w:val="28"/>
        </w:rPr>
        <w:t xml:space="preserve">не ниже уровня </w:t>
      </w:r>
      <w:r w:rsidR="00657062">
        <w:rPr>
          <w:sz w:val="28"/>
          <w:szCs w:val="28"/>
        </w:rPr>
        <w:t>специалитета, магистратуры</w:t>
      </w:r>
      <w:r w:rsidR="00657062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по следующим специальностям, направлениям подготовки (укрупненным группам специальностей и направлений подготовки): «Государственное и муниципальное управление», «Менеджмент», «Экономика», «Финансы и кредит»</w:t>
      </w:r>
      <w:bookmarkStart w:id="0" w:name="_GoBack"/>
      <w:bookmarkEnd w:id="0"/>
      <w:r>
        <w:rPr>
          <w:rFonts w:ascii="PT Astra Serif" w:hAnsi="PT Astra Serif"/>
          <w:sz w:val="28"/>
        </w:rPr>
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специальностям, направлениям подготовки.</w:t>
      </w:r>
    </w:p>
    <w:p w:rsidR="00D83426" w:rsidRDefault="00034A5D">
      <w:pPr>
        <w:tabs>
          <w:tab w:val="left" w:pos="1418"/>
        </w:tabs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7.2. </w:t>
      </w:r>
      <w:r w:rsidR="00657062">
        <w:rPr>
          <w:rFonts w:ascii="PT Astra Serif" w:hAnsi="PT Astra Serif"/>
          <w:sz w:val="28"/>
          <w:szCs w:val="28"/>
        </w:rPr>
        <w:t xml:space="preserve">Наличие не менее двух лет </w:t>
      </w:r>
      <w:r w:rsidR="00657062" w:rsidRPr="002B4E05">
        <w:rPr>
          <w:rFonts w:ascii="PT Astra Serif" w:hAnsi="PT Astra Serif"/>
          <w:sz w:val="28"/>
          <w:szCs w:val="28"/>
        </w:rPr>
        <w:t>стаж</w:t>
      </w:r>
      <w:r w:rsidR="00657062">
        <w:rPr>
          <w:rFonts w:ascii="PT Astra Serif" w:hAnsi="PT Astra Serif"/>
          <w:sz w:val="28"/>
          <w:szCs w:val="28"/>
        </w:rPr>
        <w:t>а</w:t>
      </w:r>
      <w:r w:rsidR="00657062" w:rsidRPr="002B4E05">
        <w:rPr>
          <w:rFonts w:ascii="PT Astra Serif" w:hAnsi="PT Astra Serif"/>
          <w:sz w:val="28"/>
          <w:szCs w:val="28"/>
        </w:rPr>
        <w:t xml:space="preserve"> гражданской службы или стаж</w:t>
      </w:r>
      <w:r w:rsidR="00657062">
        <w:rPr>
          <w:rFonts w:ascii="PT Astra Serif" w:hAnsi="PT Astra Serif"/>
          <w:sz w:val="28"/>
          <w:szCs w:val="28"/>
        </w:rPr>
        <w:t>а</w:t>
      </w:r>
      <w:r w:rsidR="00657062" w:rsidRPr="002B4E05">
        <w:rPr>
          <w:rFonts w:ascii="PT Astra Serif" w:hAnsi="PT Astra Serif"/>
          <w:sz w:val="28"/>
          <w:szCs w:val="28"/>
        </w:rPr>
        <w:t xml:space="preserve"> работы по специальности, направлению</w:t>
      </w:r>
      <w:r w:rsidR="00112A86">
        <w:rPr>
          <w:rFonts w:ascii="PT Astra Serif" w:hAnsi="PT Astra Serif"/>
          <w:sz w:val="28"/>
          <w:szCs w:val="28"/>
        </w:rPr>
        <w:t xml:space="preserve"> подготовки</w:t>
      </w:r>
      <w:r>
        <w:rPr>
          <w:rFonts w:ascii="PT Astra Serif" w:hAnsi="PT Astra Serif"/>
          <w:sz w:val="28"/>
        </w:rPr>
        <w:t>.</w:t>
      </w:r>
    </w:p>
    <w:p w:rsidR="00D83426" w:rsidRDefault="00034A5D">
      <w:pPr>
        <w:tabs>
          <w:tab w:val="left" w:pos="1418"/>
        </w:tabs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7.3. Профессиональный уровень.</w:t>
      </w:r>
    </w:p>
    <w:p w:rsidR="00D83426" w:rsidRDefault="00034A5D">
      <w:pPr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7.3.1. Наличие базовых знаний:</w:t>
      </w:r>
    </w:p>
    <w:p w:rsidR="00D83426" w:rsidRDefault="00034A5D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 знание государственного языка Российской Федерации (русского языка);</w:t>
      </w:r>
    </w:p>
    <w:p w:rsidR="00D83426" w:rsidRDefault="00034A5D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 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D83426" w:rsidRDefault="00034A5D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 знания в области информационно-коммуникационных технологий.</w:t>
      </w:r>
    </w:p>
    <w:p w:rsidR="00D83426" w:rsidRDefault="00034A5D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7.3.2. Наличие профессиональных знаний:</w:t>
      </w:r>
    </w:p>
    <w:p w:rsidR="00D83426" w:rsidRDefault="00034A5D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7.3.2.1. В сфере законодательства Российской Федерации:</w:t>
      </w:r>
    </w:p>
    <w:p w:rsidR="00D83426" w:rsidRDefault="00034A5D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 Бюджетный кодекс Российской Федерации;</w:t>
      </w:r>
    </w:p>
    <w:p w:rsidR="00D83426" w:rsidRDefault="00034A5D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 Налоговый кодекс Российской Федерации;</w:t>
      </w:r>
    </w:p>
    <w:p w:rsidR="00D83426" w:rsidRDefault="00034A5D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 федеральные законы:</w:t>
      </w:r>
    </w:p>
    <w:p w:rsidR="00D83426" w:rsidRDefault="00034A5D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от 25.02.1999 № 39-ФЗ «Об инвестиционной деятельности в Российской Федерации, осуществляемой в форме капитальных вложений»;</w:t>
      </w:r>
    </w:p>
    <w:p w:rsidR="00D83426" w:rsidRDefault="00034A5D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от 06.10.2003 № 131-ФЗ «Об общих принципах организации местного самоуправления в Российской Федерации»;</w:t>
      </w:r>
    </w:p>
    <w:p w:rsidR="00D83426" w:rsidRDefault="00034A5D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от 29.12.2014 № 473-ФЗ «О территориях опережающего развития в Российской Федерации»;</w:t>
      </w:r>
    </w:p>
    <w:p w:rsidR="00D83426" w:rsidRDefault="00034A5D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от 01.04.2020 № 69-ФЗ «О защите и поощрении капиталовложений в Российской Федерации»;</w:t>
      </w:r>
    </w:p>
    <w:p w:rsidR="00D83426" w:rsidRDefault="00034A5D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4) постановления Правительства Российской Федерации: </w:t>
      </w:r>
    </w:p>
    <w:p w:rsidR="00D83426" w:rsidRDefault="00034A5D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от 22.06.2015 № 614 «Об особенностях создания территорий опережающего развития на территориях </w:t>
      </w:r>
      <w:proofErr w:type="spellStart"/>
      <w:r>
        <w:rPr>
          <w:rFonts w:ascii="PT Astra Serif" w:hAnsi="PT Astra Serif"/>
          <w:sz w:val="28"/>
        </w:rPr>
        <w:t>монопрофильных</w:t>
      </w:r>
      <w:proofErr w:type="spellEnd"/>
      <w:r>
        <w:rPr>
          <w:rFonts w:ascii="PT Astra Serif" w:hAnsi="PT Astra Serif"/>
          <w:sz w:val="28"/>
        </w:rPr>
        <w:t xml:space="preserve"> муниципальных образований Российской Федерации (моногородов)»;</w:t>
      </w:r>
    </w:p>
    <w:p w:rsidR="00D83426" w:rsidRDefault="00034A5D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от 19.10.2020 № 1704 «Об утверждении Правил определения новых инвестиционных проектов, в целях реализации которых средства бюджета </w:t>
      </w:r>
      <w:r>
        <w:rPr>
          <w:rFonts w:ascii="PT Astra Serif" w:hAnsi="PT Astra Serif"/>
          <w:sz w:val="28"/>
        </w:rPr>
        <w:lastRenderedPageBreak/>
        <w:t>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выполнение инженерных изысканий, проектирование, экспертизу проектной документации и (или) результатов инженерных изысканий, строительство, реконструкцию и ввод в эксплуатацию объектов инфраструктуры, а также на подключение (технологическое присоединение) объектов капитального строительства к сетям инженерно-технического обеспечения»;</w:t>
      </w:r>
    </w:p>
    <w:p w:rsidR="00D83426" w:rsidRDefault="00034A5D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от 14.07.2021 № 1189 «Об утверждении Правил отбора инфраструктурных проектов,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проектов, и о внесении изменений в Положение о Правительственной комиссии по региональному развитию в Российской Федерации»;</w:t>
      </w:r>
    </w:p>
    <w:p w:rsidR="00D83426" w:rsidRDefault="00034A5D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5) акты, регламентирующие деятельность Правительства Российской Федерации, федеральных органов исполнительной власти, органов государственной власти субъектов Российской Федерации и органов местного самоуправления;</w:t>
      </w:r>
    </w:p>
    <w:p w:rsidR="00D83426" w:rsidRDefault="00034A5D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6) Устав (Основной Закон) Алтайского края;</w:t>
      </w:r>
    </w:p>
    <w:p w:rsidR="00D83426" w:rsidRDefault="00034A5D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7) законы Алтайского края: </w:t>
      </w:r>
    </w:p>
    <w:p w:rsidR="00D83426" w:rsidRDefault="00034A5D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от 03.04.2014 № 21-ЗС «Об инвестиционной деятельности в Алтайском крае»;</w:t>
      </w:r>
    </w:p>
    <w:p w:rsidR="00D83426" w:rsidRDefault="00034A5D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от 11.08.2016 № 63-ЗС «О критериях,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собственности Алтайского края, муниципальной собственности, или земельного участка, государственная собственность на который не разграничена, и расположенного на территории Алтайского края, в аренду без проведения торгов»;</w:t>
      </w:r>
    </w:p>
    <w:p w:rsidR="00D83426" w:rsidRDefault="00034A5D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8) постановление Администрации Алтайского края от 06.10.2016 № 333 «Об утверждении порядка рассмотрения документов, обосновывающих соответствие объектов социально-культурного, коммунально-бытового назначения, масштабных инвестиционных проектов критериям, установленным законом Алтайского края, в целях предоставления земельного участка в аренду без проведения торгов»;</w:t>
      </w:r>
    </w:p>
    <w:p w:rsidR="00D83426" w:rsidRDefault="00034A5D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9) постановление Правительства Алтайского края от 27.05.2020 № 245 </w:t>
      </w:r>
      <w:r>
        <w:rPr>
          <w:rFonts w:ascii="PT Astra Serif" w:hAnsi="PT Astra Serif"/>
          <w:sz w:val="28"/>
        </w:rPr>
        <w:br/>
        <w:t>«О государственной поддержке инвестиционной деятельности на территории Алтайского края»;</w:t>
      </w:r>
    </w:p>
    <w:p w:rsidR="00D83426" w:rsidRDefault="00034A5D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10) гражданский служащий должен знать иные нормативные правовые </w:t>
      </w:r>
      <w:r>
        <w:rPr>
          <w:rFonts w:ascii="PT Astra Serif" w:hAnsi="PT Astra Serif"/>
          <w:sz w:val="28"/>
        </w:rPr>
        <w:br/>
        <w:t xml:space="preserve">акты Российской Федерации и Алтайского края, принятые уполномоченными государственными органами и непосредственно относящиеся к областям </w:t>
      </w:r>
      <w:r>
        <w:rPr>
          <w:rFonts w:ascii="PT Astra Serif" w:hAnsi="PT Astra Serif"/>
          <w:sz w:val="28"/>
        </w:rPr>
        <w:br/>
        <w:t>и видам профессиональной служебной деятельности, в том числе принятые после назначения на должность государственной гражданской службы.</w:t>
      </w:r>
    </w:p>
    <w:p w:rsidR="00D83426" w:rsidRDefault="00034A5D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>7.3.2.2. Иные профессиональные знания: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1) основы государственной политики в области социально-экономического развития Российской Федерации; 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основные аспекты региональной политики, управления и экономического развития;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3) методология комплексного анализа инвестиционных проектов </w:t>
      </w:r>
      <w:r>
        <w:rPr>
          <w:rFonts w:ascii="PT Astra Serif" w:hAnsi="PT Astra Serif"/>
          <w:sz w:val="28"/>
        </w:rPr>
        <w:br/>
        <w:t xml:space="preserve">в целях их реализации с использованием механизмов государственной </w:t>
      </w:r>
      <w:r>
        <w:rPr>
          <w:rFonts w:ascii="PT Astra Serif" w:hAnsi="PT Astra Serif"/>
          <w:sz w:val="28"/>
        </w:rPr>
        <w:br/>
        <w:t>поддержки;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4) механизм формирования, предоставления и распределения межбюджетных трансфертов между уровнями бюджетной системы Российской </w:t>
      </w:r>
      <w:r>
        <w:rPr>
          <w:rFonts w:ascii="PT Astra Serif" w:hAnsi="PT Astra Serif"/>
          <w:sz w:val="28"/>
        </w:rPr>
        <w:br/>
        <w:t>Федерации.</w:t>
      </w:r>
    </w:p>
    <w:p w:rsidR="00D83426" w:rsidRDefault="00034A5D">
      <w:pPr>
        <w:ind w:left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7.3.3. Наличие функциональных знаний: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понятие нормы права, нормативного правового акта, правоотношений и их признаки;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понятие проекта нормативного правового акта, инструменты и этапы его разработки;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 понятие официального отзыва на проекты нормативных правовых актов: этапы, ключевые принципы и технологии разработки;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 классификация моделей государственной политики;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5) задачи, сроки, ресурсы и инструменты государственной политики;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6) понятие, процедура рассмотрения обращений граждан.</w:t>
      </w:r>
    </w:p>
    <w:p w:rsidR="00D83426" w:rsidRDefault="00034A5D">
      <w:pPr>
        <w:ind w:left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7.3.4. Наличие базовых умений: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 мыслить системно (стратегически);</w:t>
      </w:r>
    </w:p>
    <w:p w:rsidR="00D83426" w:rsidRDefault="00034A5D">
      <w:pPr>
        <w:tabs>
          <w:tab w:val="left" w:pos="0"/>
        </w:tabs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 планировать, рационально использовать служебное время и достигать результата;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 коммуникативные умения;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 умение управлять изменениями;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5) руководить подчиненными, эффективно планировать, организовывать работу и контролировать ее выполнение;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6) оперативно принимать и реализовывать управленческие решения.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7.3.5. Наличие профессиональных умений: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1) рассмотрение инвестиционных проектов и координация сопровождения инвестиционной деятельности; 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2) подготовка аналитических справок о состоянии инвестиционной деятельности в Алтайском крае; 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 рассмотрение обращений предпринимателей и граждан в сфере инвестиционной политики и привлечения инвестиций, а также защиты прав инвесторов;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 подготовка справочных материалов для руководства по различным сферам деятельности отдела, ведение деловой переписки.</w:t>
      </w:r>
    </w:p>
    <w:p w:rsidR="00D83426" w:rsidRDefault="00034A5D">
      <w:pPr>
        <w:ind w:left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7.3.6. Наличие функциональных умений: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разработка, рассмотрение и согласование проектов нормативных правовых актов и других документов;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2) подготовка официальных отзывов на проекты нормативных </w:t>
      </w:r>
      <w:r>
        <w:rPr>
          <w:rFonts w:ascii="PT Astra Serif" w:hAnsi="PT Astra Serif"/>
          <w:sz w:val="28"/>
        </w:rPr>
        <w:lastRenderedPageBreak/>
        <w:t>правовых актов;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 подготовка методических рекомендаций, разъяснений;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 подготовка аналитических, информационных и других материалов;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5) организация и проведение мониторинга применения законодательства.</w:t>
      </w:r>
    </w:p>
    <w:p w:rsidR="00112A86" w:rsidRDefault="00112A86">
      <w:pPr>
        <w:ind w:firstLine="709"/>
        <w:jc w:val="both"/>
        <w:rPr>
          <w:rFonts w:ascii="PT Astra Serif" w:hAnsi="PT Astra Serif"/>
          <w:sz w:val="28"/>
        </w:rPr>
      </w:pPr>
    </w:p>
    <w:sectPr w:rsidR="00112A86" w:rsidSect="00B973E3">
      <w:headerReference w:type="default" r:id="rId7"/>
      <w:headerReference w:type="first" r:id="rId8"/>
      <w:pgSz w:w="11909" w:h="16834"/>
      <w:pgMar w:top="1134" w:right="851" w:bottom="90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0FF" w:rsidRDefault="00CC70FF">
      <w:r>
        <w:separator/>
      </w:r>
    </w:p>
  </w:endnote>
  <w:endnote w:type="continuationSeparator" w:id="0">
    <w:p w:rsidR="00CC70FF" w:rsidRDefault="00CC7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0FF" w:rsidRDefault="00CC70FF">
      <w:r>
        <w:separator/>
      </w:r>
    </w:p>
  </w:footnote>
  <w:footnote w:type="continuationSeparator" w:id="0">
    <w:p w:rsidR="00CC70FF" w:rsidRDefault="00CC70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  <w:sz w:val="24"/>
        <w:szCs w:val="24"/>
      </w:rPr>
      <w:id w:val="780611511"/>
      <w:docPartObj>
        <w:docPartGallery w:val="Page Numbers (Top of Page)"/>
        <w:docPartUnique/>
      </w:docPartObj>
    </w:sdtPr>
    <w:sdtEndPr/>
    <w:sdtContent>
      <w:p w:rsidR="00B973E3" w:rsidRPr="00B973E3" w:rsidRDefault="00B973E3">
        <w:pPr>
          <w:pStyle w:val="a4"/>
          <w:jc w:val="center"/>
          <w:rPr>
            <w:rFonts w:ascii="PT Astra Serif" w:hAnsi="PT Astra Serif"/>
            <w:sz w:val="24"/>
            <w:szCs w:val="24"/>
          </w:rPr>
        </w:pPr>
        <w:r w:rsidRPr="00B973E3">
          <w:rPr>
            <w:rFonts w:ascii="PT Astra Serif" w:hAnsi="PT Astra Serif"/>
            <w:sz w:val="24"/>
            <w:szCs w:val="24"/>
          </w:rPr>
          <w:fldChar w:fldCharType="begin"/>
        </w:r>
        <w:r w:rsidRPr="00B973E3">
          <w:rPr>
            <w:rFonts w:ascii="PT Astra Serif" w:hAnsi="PT Astra Serif"/>
            <w:sz w:val="24"/>
            <w:szCs w:val="24"/>
          </w:rPr>
          <w:instrText>PAGE   \* MERGEFORMAT</w:instrText>
        </w:r>
        <w:r w:rsidRPr="00B973E3">
          <w:rPr>
            <w:rFonts w:ascii="PT Astra Serif" w:hAnsi="PT Astra Serif"/>
            <w:sz w:val="24"/>
            <w:szCs w:val="24"/>
          </w:rPr>
          <w:fldChar w:fldCharType="separate"/>
        </w:r>
        <w:r w:rsidR="003B7F5B">
          <w:rPr>
            <w:rFonts w:ascii="PT Astra Serif" w:hAnsi="PT Astra Serif"/>
            <w:noProof/>
            <w:sz w:val="24"/>
            <w:szCs w:val="24"/>
          </w:rPr>
          <w:t>2</w:t>
        </w:r>
        <w:r w:rsidRPr="00B973E3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:rsidR="00D83426" w:rsidRDefault="00D83426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3E3" w:rsidRDefault="00B973E3">
    <w:pPr>
      <w:pStyle w:val="a4"/>
      <w:jc w:val="center"/>
    </w:pPr>
  </w:p>
  <w:p w:rsidR="00B973E3" w:rsidRDefault="00B973E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83426"/>
    <w:rsid w:val="00034A5D"/>
    <w:rsid w:val="00112A86"/>
    <w:rsid w:val="002878B2"/>
    <w:rsid w:val="002E6D6F"/>
    <w:rsid w:val="003A6A22"/>
    <w:rsid w:val="003B7F5B"/>
    <w:rsid w:val="003E0F12"/>
    <w:rsid w:val="004F04C4"/>
    <w:rsid w:val="004F72A3"/>
    <w:rsid w:val="005736C5"/>
    <w:rsid w:val="00657062"/>
    <w:rsid w:val="006F2F16"/>
    <w:rsid w:val="00B973E3"/>
    <w:rsid w:val="00BA7B37"/>
    <w:rsid w:val="00BD2537"/>
    <w:rsid w:val="00CC70FF"/>
    <w:rsid w:val="00D83426"/>
    <w:rsid w:val="00F7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widowControl/>
      <w:spacing w:before="108" w:after="108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Знак сноски1"/>
    <w:link w:val="a3"/>
    <w:rPr>
      <w:vertAlign w:val="superscript"/>
    </w:rPr>
  </w:style>
  <w:style w:type="character" w:styleId="a3">
    <w:name w:val="footnote reference"/>
    <w:link w:val="12"/>
    <w:rPr>
      <w:vertAlign w:val="superscript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1"/>
    <w:link w:val="a4"/>
    <w:uiPriority w:val="99"/>
    <w:rPr>
      <w:rFonts w:ascii="Times New Roman" w:hAnsi="Times New Roman"/>
    </w:rPr>
  </w:style>
  <w:style w:type="paragraph" w:styleId="a6">
    <w:name w:val="Body Text"/>
    <w:basedOn w:val="a"/>
    <w:link w:val="a7"/>
    <w:pPr>
      <w:spacing w:after="120"/>
    </w:pPr>
  </w:style>
  <w:style w:type="character" w:customStyle="1" w:styleId="a7">
    <w:name w:val="Основной текст Знак"/>
    <w:basedOn w:val="1"/>
    <w:link w:val="a6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rFonts w:ascii="Times New Roman" w:hAnsi="Times New Roman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17">
    <w:name w:val="Номер страницы1"/>
    <w:basedOn w:val="13"/>
    <w:link w:val="a9"/>
  </w:style>
  <w:style w:type="character" w:styleId="a9">
    <w:name w:val="page number"/>
    <w:basedOn w:val="a0"/>
    <w:link w:val="17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a">
    <w:name w:val="Прижатый влево"/>
    <w:basedOn w:val="a"/>
    <w:next w:val="a"/>
    <w:link w:val="ab"/>
    <w:pPr>
      <w:widowControl/>
    </w:pPr>
    <w:rPr>
      <w:rFonts w:ascii="Arial" w:hAnsi="Arial"/>
      <w:sz w:val="24"/>
    </w:rPr>
  </w:style>
  <w:style w:type="character" w:customStyle="1" w:styleId="ab">
    <w:name w:val="Прижатый влево"/>
    <w:basedOn w:val="1"/>
    <w:link w:val="aa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styleId="23">
    <w:name w:val="Body Text Indent 2"/>
    <w:basedOn w:val="a"/>
    <w:link w:val="24"/>
    <w:pPr>
      <w:widowControl/>
      <w:tabs>
        <w:tab w:val="left" w:pos="709"/>
      </w:tabs>
      <w:ind w:firstLine="709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rFonts w:ascii="Times New Roman" w:hAnsi="Times New Roman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2">
    <w:name w:val="Body Text Indent"/>
    <w:basedOn w:val="a"/>
    <w:link w:val="af3"/>
    <w:uiPriority w:val="99"/>
    <w:semiHidden/>
    <w:unhideWhenUsed/>
    <w:rsid w:val="00112A86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112A86"/>
    <w:rPr>
      <w:rFonts w:ascii="Times New Roman" w:hAnsi="Times New Roman"/>
    </w:rPr>
  </w:style>
  <w:style w:type="paragraph" w:styleId="af4">
    <w:name w:val="footer"/>
    <w:basedOn w:val="a"/>
    <w:link w:val="af5"/>
    <w:uiPriority w:val="99"/>
    <w:unhideWhenUsed/>
    <w:rsid w:val="00B973E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973E3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widowControl/>
      <w:spacing w:before="108" w:after="108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Знак сноски1"/>
    <w:link w:val="a3"/>
    <w:rPr>
      <w:vertAlign w:val="superscript"/>
    </w:rPr>
  </w:style>
  <w:style w:type="character" w:styleId="a3">
    <w:name w:val="footnote reference"/>
    <w:link w:val="12"/>
    <w:rPr>
      <w:vertAlign w:val="superscript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1"/>
    <w:link w:val="a4"/>
    <w:uiPriority w:val="99"/>
    <w:rPr>
      <w:rFonts w:ascii="Times New Roman" w:hAnsi="Times New Roman"/>
    </w:rPr>
  </w:style>
  <w:style w:type="paragraph" w:styleId="a6">
    <w:name w:val="Body Text"/>
    <w:basedOn w:val="a"/>
    <w:link w:val="a7"/>
    <w:pPr>
      <w:spacing w:after="120"/>
    </w:pPr>
  </w:style>
  <w:style w:type="character" w:customStyle="1" w:styleId="a7">
    <w:name w:val="Основной текст Знак"/>
    <w:basedOn w:val="1"/>
    <w:link w:val="a6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rFonts w:ascii="Times New Roman" w:hAnsi="Times New Roman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17">
    <w:name w:val="Номер страницы1"/>
    <w:basedOn w:val="13"/>
    <w:link w:val="a9"/>
  </w:style>
  <w:style w:type="character" w:styleId="a9">
    <w:name w:val="page number"/>
    <w:basedOn w:val="a0"/>
    <w:link w:val="17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a">
    <w:name w:val="Прижатый влево"/>
    <w:basedOn w:val="a"/>
    <w:next w:val="a"/>
    <w:link w:val="ab"/>
    <w:pPr>
      <w:widowControl/>
    </w:pPr>
    <w:rPr>
      <w:rFonts w:ascii="Arial" w:hAnsi="Arial"/>
      <w:sz w:val="24"/>
    </w:rPr>
  </w:style>
  <w:style w:type="character" w:customStyle="1" w:styleId="ab">
    <w:name w:val="Прижатый влево"/>
    <w:basedOn w:val="1"/>
    <w:link w:val="aa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styleId="23">
    <w:name w:val="Body Text Indent 2"/>
    <w:basedOn w:val="a"/>
    <w:link w:val="24"/>
    <w:pPr>
      <w:widowControl/>
      <w:tabs>
        <w:tab w:val="left" w:pos="709"/>
      </w:tabs>
      <w:ind w:firstLine="709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rFonts w:ascii="Times New Roman" w:hAnsi="Times New Roman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2">
    <w:name w:val="Body Text Indent"/>
    <w:basedOn w:val="a"/>
    <w:link w:val="af3"/>
    <w:uiPriority w:val="99"/>
    <w:semiHidden/>
    <w:unhideWhenUsed/>
    <w:rsid w:val="00112A86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112A86"/>
    <w:rPr>
      <w:rFonts w:ascii="Times New Roman" w:hAnsi="Times New Roman"/>
    </w:rPr>
  </w:style>
  <w:style w:type="paragraph" w:styleId="af4">
    <w:name w:val="footer"/>
    <w:basedOn w:val="a"/>
    <w:link w:val="af5"/>
    <w:uiPriority w:val="99"/>
    <w:unhideWhenUsed/>
    <w:rsid w:val="00B973E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973E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1079</Words>
  <Characters>6156</Characters>
  <Application>Microsoft Office Word</Application>
  <DocSecurity>0</DocSecurity>
  <Lines>51</Lines>
  <Paragraphs>14</Paragraphs>
  <ScaleCrop>false</ScaleCrop>
  <Company>ГУЭИ АК</Company>
  <LinksUpToDate>false</LinksUpToDate>
  <CharactersWithSpaces>7221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Викторович Орлов</dc:creator>
  <cp:lastModifiedBy>Сергей Викторович Орлов</cp:lastModifiedBy>
  <cp:revision>5</cp:revision>
  <dcterms:created xsi:type="dcterms:W3CDTF">2024-04-04T02:41:00Z</dcterms:created>
  <dcterms:modified xsi:type="dcterms:W3CDTF">2024-04-04T09:09:00Z</dcterms:modified>
</cp:coreProperties>
</file>